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3ECC" w:rsidP="000D3ECC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УИД </w:t>
      </w:r>
      <w:r>
        <w:rPr>
          <w:sz w:val="28"/>
          <w:szCs w:val="28"/>
        </w:rPr>
        <w:t>86MS0016-01-2024-002108-97</w:t>
      </w:r>
    </w:p>
    <w:p w:rsidR="000D3ECC" w:rsidP="000D3ECC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05-0227/2805/2024</w:t>
      </w:r>
    </w:p>
    <w:p w:rsidR="000D3ECC" w:rsidP="000D3EC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0D3ECC" w:rsidP="000D3EC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0D3ECC" w:rsidP="000D3EC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D3ECC">
        <w:tblPrEx>
          <w:tblW w:w="0" w:type="auto"/>
          <w:tblLook w:val="04A0"/>
        </w:tblPrEx>
        <w:tc>
          <w:tcPr>
            <w:tcW w:w="5068" w:type="dxa"/>
            <w:hideMark/>
          </w:tcPr>
          <w:p w:rsidR="000D3ECC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0D3ECC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февраля 2024 года</w:t>
            </w:r>
          </w:p>
        </w:tc>
      </w:tr>
    </w:tbl>
    <w:p w:rsidR="000D3ECC" w:rsidP="000D3E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0D3ECC" w:rsidP="000D3E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0D3ECC" w:rsidP="000D3EC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0D3ECC" w:rsidP="000D3EC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20.25 КоАП РФ в отношении </w:t>
      </w:r>
    </w:p>
    <w:p w:rsidR="000D3ECC" w:rsidP="000D3EC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Скосырского Ивана Юрьевича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0D3ECC" w:rsidP="000D3EC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12.12.2023 в 00:01 час. </w:t>
      </w:r>
      <w:r>
        <w:rPr>
          <w:rFonts w:eastAsia="Times New Roman CYR"/>
          <w:sz w:val="28"/>
          <w:szCs w:val="28"/>
        </w:rPr>
        <w:t>Скосырский Иван Юрьевич по адресу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***, не уплатил в срок, предусмотренный ч. 1 ст. 32.2 КоАП РФ, административный штраф в размере </w:t>
      </w:r>
      <w:r>
        <w:rPr>
          <w:rFonts w:eastAsia="Times New Roman CYR"/>
          <w:color w:val="FF0000"/>
          <w:sz w:val="28"/>
          <w:szCs w:val="28"/>
        </w:rPr>
        <w:t>510</w:t>
      </w:r>
      <w:r>
        <w:rPr>
          <w:rFonts w:eastAsia="Times New Roman CYR"/>
          <w:sz w:val="28"/>
          <w:szCs w:val="28"/>
        </w:rPr>
        <w:t xml:space="preserve"> руб., назначенный постановлением по делу об административном правонарушении № 86270066/4536 от 26.07.2023.  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В судебном заседании </w:t>
      </w:r>
      <w:r>
        <w:rPr>
          <w:rFonts w:eastAsia="Times New Roman CYR"/>
          <w:sz w:val="28"/>
          <w:szCs w:val="28"/>
        </w:rPr>
        <w:t>Скосырский Иван Юрьевич</w:t>
      </w:r>
      <w:r>
        <w:rPr>
          <w:rFonts w:eastAsia="Times New Roman CYR"/>
          <w:color w:val="000000"/>
          <w:sz w:val="28"/>
          <w:szCs w:val="28"/>
        </w:rPr>
        <w:t xml:space="preserve"> вину признал, пояснил, что нет денег оплачивать штрафы.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86№294265</w:t>
      </w:r>
      <w:r>
        <w:rPr>
          <w:rFonts w:eastAsia="Times New Roman CYR"/>
          <w:sz w:val="28"/>
          <w:szCs w:val="28"/>
        </w:rPr>
        <w:t xml:space="preserve">; 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копией постановления по делу об административном правонарушении 86270066/4536 от 26.07.2023, вступившего в законную силу </w:t>
      </w:r>
      <w:r>
        <w:rPr>
          <w:rFonts w:eastAsia="Times New Roman CYR"/>
          <w:color w:val="FF0000"/>
          <w:sz w:val="28"/>
          <w:szCs w:val="28"/>
        </w:rPr>
        <w:t>10.10.2023</w:t>
      </w:r>
      <w:r>
        <w:rPr>
          <w:rFonts w:eastAsia="Times New Roman CYR"/>
          <w:sz w:val="28"/>
          <w:szCs w:val="28"/>
        </w:rPr>
        <w:t xml:space="preserve">; 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 CYR"/>
          <w:sz w:val="28"/>
          <w:szCs w:val="28"/>
        </w:rPr>
        <w:t xml:space="preserve">уведомлением </w:t>
      </w:r>
      <w:r>
        <w:rPr>
          <w:rFonts w:eastAsia="Times New Roman CYR"/>
          <w:color w:val="000000"/>
          <w:sz w:val="28"/>
          <w:szCs w:val="28"/>
        </w:rPr>
        <w:t>о том, что лицо, привлекаемое к административной ответственности, числится не уплатившим штраф.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Действия </w:t>
      </w:r>
      <w:r>
        <w:rPr>
          <w:sz w:val="28"/>
          <w:szCs w:val="28"/>
        </w:rPr>
        <w:t>Скосырского</w:t>
      </w:r>
      <w:r>
        <w:rPr>
          <w:rFonts w:eastAsia="Times New Roman CYR"/>
          <w:sz w:val="28"/>
          <w:szCs w:val="28"/>
        </w:rPr>
        <w:t xml:space="preserve"> мировой судья квалифицирует по ч.1 ст. 20.25 КоАП РФ.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D3ECC" w:rsidP="000D3ECC">
      <w:pPr>
        <w:pStyle w:val="210"/>
        <w:ind w:firstLine="720"/>
        <w:rPr>
          <w:sz w:val="28"/>
          <w:szCs w:val="28"/>
        </w:rPr>
      </w:pPr>
      <w:r>
        <w:rPr>
          <w:sz w:val="28"/>
          <w:szCs w:val="28"/>
        </w:rPr>
        <w:t>При назначении наказания суд учитывает характер и степень опасности правонарушения, данные о личности виновного, его финансовое положение, и приходит к выводу о необходимости назначения наказания в виде административного ареста, так как иные виды наказания не будут соответствовать целям исправления правонарушителя.</w:t>
      </w:r>
    </w:p>
    <w:p w:rsidR="000D3ECC" w:rsidP="000D3ECC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Запретов, предусмотренных ч. 2 ст. 3.9 КоАП РФ мировым судьей не установлено.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На основании изложенного, руководствуясь ст. ст. 23.1, 29.5, 29.6, 29.10 КоАП РФ,</w:t>
      </w:r>
    </w:p>
    <w:p w:rsidR="000D3ECC" w:rsidP="000D3ECC">
      <w:pPr>
        <w:jc w:val="center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ПОСТАНОВИЛ:</w:t>
      </w:r>
    </w:p>
    <w:p w:rsidR="000D3ECC" w:rsidP="000D3ECC">
      <w:pPr>
        <w:jc w:val="center"/>
        <w:rPr>
          <w:rFonts w:eastAsia="Times New Roman CYR"/>
          <w:color w:val="000000"/>
          <w:sz w:val="28"/>
          <w:szCs w:val="28"/>
        </w:rPr>
      </w:pP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Признать </w:t>
      </w:r>
      <w:r>
        <w:rPr>
          <w:rFonts w:eastAsia="Times New Roman CYR"/>
          <w:sz w:val="28"/>
          <w:szCs w:val="28"/>
        </w:rPr>
        <w:t xml:space="preserve">Скосырского Ивана Юрьевича </w:t>
      </w:r>
      <w:r>
        <w:rPr>
          <w:rFonts w:eastAsia="Times New Roman CYR"/>
          <w:color w:val="000000"/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r>
        <w:rPr>
          <w:rFonts w:eastAsia="Times New Roman CYR"/>
          <w:sz w:val="28"/>
          <w:szCs w:val="28"/>
        </w:rPr>
        <w:t>ч.1 ст. 20.25</w:t>
      </w:r>
      <w:r>
        <w:rPr>
          <w:rFonts w:eastAsia="Times New Roman CYR"/>
          <w:color w:val="000000"/>
          <w:sz w:val="28"/>
          <w:szCs w:val="28"/>
        </w:rPr>
        <w:t xml:space="preserve"> Кодекса РФ об административных правонарушениях, и назначить наказание в виде административного ареста на срок одни сутки. 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Постановление подлежит немедленному исполнению.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Срок административного ареста исчислять с 13 час. 18 мин. 07.02.2024г. </w:t>
      </w:r>
    </w:p>
    <w:p w:rsidR="000D3ECC" w:rsidP="000D3ECC">
      <w:pPr>
        <w:ind w:firstLine="567"/>
        <w:jc w:val="both"/>
        <w:rPr>
          <w:rFonts w:eastAsia="Times New Roman CYR"/>
          <w:color w:val="000000"/>
          <w:sz w:val="28"/>
          <w:szCs w:val="28"/>
          <w:shd w:val="clear" w:color="auto" w:fill="FFFFFF"/>
        </w:rPr>
      </w:pPr>
      <w:r>
        <w:rPr>
          <w:rFonts w:eastAsia="Times New Roman CYR"/>
          <w:color w:val="000000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</w:t>
      </w:r>
    </w:p>
    <w:p w:rsidR="000D3ECC" w:rsidP="000D3ECC">
      <w:pPr>
        <w:jc w:val="both"/>
        <w:rPr>
          <w:sz w:val="28"/>
          <w:szCs w:val="28"/>
        </w:rPr>
      </w:pPr>
    </w:p>
    <w:p w:rsidR="000D3ECC" w:rsidP="000D3ECC">
      <w:pPr>
        <w:ind w:left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   </w:t>
      </w:r>
    </w:p>
    <w:p w:rsidR="000D3ECC" w:rsidP="000D3ECC">
      <w:pPr>
        <w:ind w:left="567"/>
        <w:rPr>
          <w:sz w:val="28"/>
          <w:szCs w:val="28"/>
        </w:rPr>
      </w:pPr>
    </w:p>
    <w:p w:rsidR="000D3ECC" w:rsidP="000D3ECC">
      <w:pPr>
        <w:ind w:left="567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0D3ECC" w:rsidP="000D3ECC">
      <w:pPr>
        <w:spacing w:after="200" w:line="276" w:lineRule="auto"/>
        <w:ind w:left="567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М.Х. Шинкарь  </w:t>
      </w:r>
    </w:p>
    <w:p w:rsidR="00486C92" w:rsidRPr="000D3ECC" w:rsidP="000D3ECC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12F1-687E-4ADF-84A5-15E9C60D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